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CA" w:rsidRPr="0033132A" w:rsidRDefault="006413F4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Montserrat Light" w:eastAsia="Montserrat Light" w:hAnsi="Montserrat Light" w:cs="Montserrat Light"/>
          <w:b/>
          <w:sz w:val="28"/>
          <w:szCs w:val="28"/>
        </w:rPr>
        <w:t xml:space="preserve"> </w:t>
      </w:r>
      <w:r w:rsidRPr="0033132A">
        <w:rPr>
          <w:rFonts w:ascii="Helvetica" w:eastAsia="Montserrat Light" w:hAnsi="Helvetica" w:cs="Montserrat Light"/>
          <w:b/>
          <w:sz w:val="28"/>
          <w:szCs w:val="28"/>
        </w:rPr>
        <w:t xml:space="preserve">B </w:t>
      </w:r>
      <w:proofErr w:type="spellStart"/>
      <w:r w:rsidRPr="0033132A">
        <w:rPr>
          <w:rFonts w:ascii="Helvetica" w:eastAsia="Montserrat Light" w:hAnsi="Helvetica" w:cs="Montserrat Light"/>
          <w:b/>
          <w:sz w:val="28"/>
          <w:szCs w:val="28"/>
        </w:rPr>
        <w:t>Heroes</w:t>
      </w:r>
      <w:proofErr w:type="spellEnd"/>
      <w:r w:rsidRPr="0033132A">
        <w:rPr>
          <w:rFonts w:ascii="Helvetica" w:eastAsia="Montserrat Light" w:hAnsi="Helvetica" w:cs="Montserrat Light"/>
          <w:b/>
          <w:sz w:val="28"/>
          <w:szCs w:val="28"/>
        </w:rPr>
        <w:t>: al via il tou</w:t>
      </w:r>
      <w:r w:rsidR="0033132A" w:rsidRPr="0033132A">
        <w:rPr>
          <w:rFonts w:ascii="Helvetica" w:eastAsia="Montserrat Light" w:hAnsi="Helvetica" w:cs="Montserrat Light"/>
          <w:b/>
          <w:sz w:val="28"/>
          <w:szCs w:val="28"/>
        </w:rPr>
        <w:t>r di presentazione del progetto</w:t>
      </w:r>
    </w:p>
    <w:p w:rsidR="000E2DCA" w:rsidRPr="0033132A" w:rsidRDefault="000E2DCA">
      <w:pPr>
        <w:pStyle w:val="normal"/>
        <w:spacing w:after="60" w:line="240" w:lineRule="auto"/>
        <w:jc w:val="center"/>
        <w:rPr>
          <w:rFonts w:ascii="Helvetica" w:eastAsia="Montserrat Light" w:hAnsi="Helvetica" w:cs="Montserrat Light"/>
          <w:sz w:val="28"/>
          <w:szCs w:val="28"/>
        </w:rPr>
      </w:pPr>
    </w:p>
    <w:p w:rsidR="000E2DCA" w:rsidRPr="001F3BD6" w:rsidRDefault="001F3BD6" w:rsidP="00EC491D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color w:val="FF00FF"/>
          <w:szCs w:val="24"/>
        </w:rPr>
      </w:pPr>
      <w:r>
        <w:rPr>
          <w:rFonts w:ascii="Helvetica" w:eastAsia="Montserrat Light" w:hAnsi="Helvetica" w:cs="Montserrat Light"/>
          <w:i/>
          <w:szCs w:val="24"/>
        </w:rPr>
        <w:t>Milano, 13</w:t>
      </w:r>
      <w:r w:rsidR="006413F4" w:rsidRPr="001F3BD6">
        <w:rPr>
          <w:rFonts w:ascii="Helvetica" w:eastAsia="Montserrat Light" w:hAnsi="Helvetica" w:cs="Montserrat Light"/>
          <w:i/>
          <w:szCs w:val="24"/>
        </w:rPr>
        <w:t xml:space="preserve"> </w:t>
      </w:r>
      <w:proofErr w:type="gramStart"/>
      <w:r w:rsidR="006413F4" w:rsidRPr="001F3BD6">
        <w:rPr>
          <w:rFonts w:ascii="Helvetica" w:eastAsia="Montserrat Light" w:hAnsi="Helvetica" w:cs="Montserrat Light"/>
          <w:i/>
          <w:szCs w:val="24"/>
        </w:rPr>
        <w:t>Novembre</w:t>
      </w:r>
      <w:proofErr w:type="gramEnd"/>
      <w:r w:rsidR="006413F4" w:rsidRPr="001F3BD6">
        <w:rPr>
          <w:rFonts w:ascii="Helvetica" w:eastAsia="Montserrat Light" w:hAnsi="Helvetica" w:cs="Montserrat Light"/>
          <w:i/>
          <w:szCs w:val="24"/>
        </w:rPr>
        <w:t xml:space="preserve"> 2017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 – Viaggerà da Milano a Palermo il tour in 10</w:t>
      </w:r>
      <w:r w:rsidR="006413F4" w:rsidRPr="001F3BD6">
        <w:rPr>
          <w:rFonts w:ascii="Helvetica" w:eastAsia="Montserrat Light" w:hAnsi="Helvetica" w:cs="Montserrat Light"/>
          <w:szCs w:val="24"/>
        </w:rPr>
        <w:t xml:space="preserve"> 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tappe </w:t>
      </w:r>
      <w:r w:rsidR="006413F4" w:rsidRPr="001F3BD6">
        <w:rPr>
          <w:rFonts w:ascii="Helvetica" w:eastAsia="Montserrat Light" w:hAnsi="Helvetica" w:cs="Montserrat Light"/>
          <w:szCs w:val="24"/>
        </w:rPr>
        <w:t xml:space="preserve">per presentare il progetto </w:t>
      </w:r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 xml:space="preserve">B </w:t>
      </w:r>
      <w:proofErr w:type="spellStart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>Heroes</w:t>
      </w:r>
      <w:proofErr w:type="spellEnd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>,</w:t>
      </w:r>
      <w:r w:rsidR="00C82A5E" w:rsidRPr="001F3BD6">
        <w:rPr>
          <w:rFonts w:ascii="Helvetica" w:eastAsia="Montserrat Light" w:hAnsi="Helvetica" w:cs="Montserrat Light"/>
          <w:color w:val="FF00FF"/>
          <w:szCs w:val="24"/>
        </w:rPr>
        <w:t xml:space="preserve"> </w:t>
      </w:r>
      <w:r w:rsidR="00C82A5E" w:rsidRPr="001F3BD6">
        <w:rPr>
          <w:rFonts w:ascii="Helvetica" w:eastAsia="Montserrat Light" w:hAnsi="Helvetica" w:cs="Montserrat Light"/>
          <w:szCs w:val="24"/>
        </w:rPr>
        <w:t>all’interno delle sedi dei maggiori incubatori italiani.</w:t>
      </w:r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 xml:space="preserve"> 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Si parte il 13 Novembre a Milano con il primo appuntamento </w:t>
      </w:r>
      <w:r w:rsidR="006413F4" w:rsidRPr="001F3BD6">
        <w:rPr>
          <w:rFonts w:ascii="Helvetica" w:eastAsia="Montserrat Light" w:hAnsi="Helvetica" w:cs="Montserrat Light"/>
          <w:szCs w:val="24"/>
        </w:rPr>
        <w:t xml:space="preserve">per incontrare le </w:t>
      </w:r>
      <w:proofErr w:type="spellStart"/>
      <w:r w:rsidR="006413F4" w:rsidRPr="001F3BD6">
        <w:rPr>
          <w:rFonts w:ascii="Helvetica" w:eastAsia="Montserrat Light" w:hAnsi="Helvetica" w:cs="Montserrat Light"/>
          <w:szCs w:val="24"/>
        </w:rPr>
        <w:t>startup</w:t>
      </w:r>
      <w:proofErr w:type="spellEnd"/>
      <w:r w:rsidR="006413F4" w:rsidRPr="001F3BD6">
        <w:rPr>
          <w:rFonts w:ascii="Helvetica" w:eastAsia="Montserrat Light" w:hAnsi="Helvetica" w:cs="Montserrat Light"/>
          <w:szCs w:val="24"/>
        </w:rPr>
        <w:t xml:space="preserve"> selezionate da </w:t>
      </w:r>
      <w:proofErr w:type="spellStart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>Boost</w:t>
      </w:r>
      <w:proofErr w:type="spellEnd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 xml:space="preserve"> </w:t>
      </w:r>
      <w:proofErr w:type="spellStart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>Heroes</w:t>
      </w:r>
      <w:proofErr w:type="spellEnd"/>
      <w:r w:rsidR="006413F4" w:rsidRPr="001F3BD6">
        <w:rPr>
          <w:rFonts w:ascii="Helvetica" w:eastAsia="Montserrat Light" w:hAnsi="Helvetica" w:cs="Montserrat Light"/>
          <w:szCs w:val="24"/>
        </w:rPr>
        <w:t xml:space="preserve"> - società di partecipazioni promossa da Fabio </w:t>
      </w:r>
      <w:proofErr w:type="spellStart"/>
      <w:r w:rsidR="006413F4" w:rsidRPr="001F3BD6">
        <w:rPr>
          <w:rFonts w:ascii="Helvetica" w:eastAsia="Montserrat Light" w:hAnsi="Helvetica" w:cs="Montserrat Light"/>
          <w:szCs w:val="24"/>
        </w:rPr>
        <w:t>Cannavale</w:t>
      </w:r>
      <w:proofErr w:type="spellEnd"/>
      <w:r w:rsidR="006413F4" w:rsidRPr="001F3BD6">
        <w:rPr>
          <w:rFonts w:ascii="Helvetica" w:eastAsia="Montserrat Light" w:hAnsi="Helvetica" w:cs="Montserrat Light"/>
          <w:szCs w:val="24"/>
        </w:rPr>
        <w:t xml:space="preserve"> con oltre </w:t>
      </w:r>
      <w:proofErr w:type="gramStart"/>
      <w:r w:rsidR="006413F4" w:rsidRPr="001F3BD6">
        <w:rPr>
          <w:rFonts w:ascii="Helvetica" w:eastAsia="Montserrat Light" w:hAnsi="Helvetica" w:cs="Montserrat Light"/>
          <w:szCs w:val="24"/>
        </w:rPr>
        <w:t>40</w:t>
      </w:r>
      <w:proofErr w:type="gramEnd"/>
      <w:r w:rsidR="006413F4" w:rsidRPr="001F3BD6">
        <w:rPr>
          <w:rFonts w:ascii="Helvetica" w:eastAsia="Montserrat Light" w:hAnsi="Helvetica" w:cs="Montserrat Light"/>
          <w:szCs w:val="24"/>
        </w:rPr>
        <w:t xml:space="preserve"> soci - tra quelle che hanno chiesto di partecipare a </w:t>
      </w:r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 xml:space="preserve">B </w:t>
      </w:r>
      <w:proofErr w:type="spellStart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>Heroes</w:t>
      </w:r>
      <w:proofErr w:type="spellEnd"/>
      <w:r w:rsidR="006413F4" w:rsidRPr="001F3BD6">
        <w:rPr>
          <w:rFonts w:ascii="Helvetica" w:eastAsia="Montserrat Light" w:hAnsi="Helvetica" w:cs="Montserrat Light"/>
          <w:color w:val="FF00FF"/>
          <w:szCs w:val="24"/>
        </w:rPr>
        <w:t>.</w:t>
      </w:r>
      <w:r w:rsidR="00C82A5E" w:rsidRPr="001F3BD6">
        <w:rPr>
          <w:rFonts w:ascii="Helvetica" w:eastAsia="Montserrat Light" w:hAnsi="Helvetica" w:cs="Montserrat Light"/>
          <w:color w:val="FF00FF"/>
          <w:szCs w:val="24"/>
        </w:rPr>
        <w:t>.</w:t>
      </w:r>
    </w:p>
    <w:p w:rsidR="000E2DCA" w:rsidRPr="001F3BD6" w:rsidRDefault="006413F4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rPr>
          <w:rFonts w:ascii="Helvetica" w:eastAsia="Montserrat Light" w:hAnsi="Helvetica" w:cs="Montserrat Light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>Il Calendario:</w:t>
      </w:r>
    </w:p>
    <w:p w:rsidR="000E2DCA" w:rsidRPr="001F3BD6" w:rsidRDefault="001F3BD6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>
        <w:rPr>
          <w:rFonts w:ascii="Helvetica" w:eastAsia="Montserrat Light" w:hAnsi="Helvetica" w:cs="Montserrat Light"/>
          <w:szCs w:val="24"/>
        </w:rPr>
        <w:t xml:space="preserve">13.11 Milano </w:t>
      </w:r>
      <w:r w:rsidR="006413F4" w:rsidRPr="001F3BD6">
        <w:rPr>
          <w:rFonts w:ascii="Helvetica" w:eastAsia="Montserrat Light" w:hAnsi="Helvetica" w:cs="Montserrat Light"/>
          <w:szCs w:val="24"/>
        </w:rPr>
        <w:t>(</w:t>
      </w:r>
      <w:proofErr w:type="spellStart"/>
      <w:r w:rsidR="006413F4" w:rsidRPr="001F3BD6">
        <w:rPr>
          <w:rFonts w:ascii="Helvetica" w:eastAsia="Montserrat Light" w:hAnsi="Helvetica" w:cs="Montserrat Light"/>
          <w:szCs w:val="24"/>
        </w:rPr>
        <w:t>Digital</w:t>
      </w:r>
      <w:proofErr w:type="spellEnd"/>
      <w:r w:rsidR="006413F4" w:rsidRPr="001F3BD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="006413F4" w:rsidRPr="001F3BD6">
        <w:rPr>
          <w:rFonts w:ascii="Helvetica" w:eastAsia="Montserrat Light" w:hAnsi="Helvetica" w:cs="Montserrat Light"/>
          <w:szCs w:val="24"/>
        </w:rPr>
        <w:t>Magics</w:t>
      </w:r>
      <w:proofErr w:type="spellEnd"/>
      <w:r w:rsidR="006413F4" w:rsidRPr="001F3BD6">
        <w:rPr>
          <w:rFonts w:ascii="Helvetica" w:eastAsia="Montserrat Light" w:hAnsi="Helvetica" w:cs="Montserrat Light"/>
          <w:szCs w:val="24"/>
        </w:rPr>
        <w:t>)</w:t>
      </w:r>
    </w:p>
    <w:p w:rsidR="000E2DCA" w:rsidRPr="001F3BD6" w:rsidRDefault="001F3BD6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>
        <w:rPr>
          <w:rFonts w:ascii="Helvetica" w:eastAsia="Montserrat Light" w:hAnsi="Helvetica" w:cs="Montserrat Light"/>
          <w:szCs w:val="24"/>
        </w:rPr>
        <w:t xml:space="preserve">15.11 Torino </w:t>
      </w:r>
      <w:r w:rsidR="006413F4" w:rsidRPr="001F3BD6">
        <w:rPr>
          <w:rFonts w:ascii="Helvetica" w:eastAsia="Montserrat Light" w:hAnsi="Helvetica" w:cs="Montserrat Light"/>
          <w:szCs w:val="24"/>
        </w:rPr>
        <w:t>(I3P)</w:t>
      </w:r>
    </w:p>
    <w:p w:rsidR="000E2DCA" w:rsidRPr="001F3BD6" w:rsidRDefault="001F3BD6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>
        <w:rPr>
          <w:rFonts w:ascii="Helvetica" w:eastAsia="Montserrat Light" w:hAnsi="Helvetica" w:cs="Montserrat Light"/>
          <w:szCs w:val="24"/>
        </w:rPr>
        <w:t xml:space="preserve">16.11 Treviso </w:t>
      </w:r>
      <w:r w:rsidR="006413F4" w:rsidRPr="001F3BD6">
        <w:rPr>
          <w:rFonts w:ascii="Helvetica" w:eastAsia="Montserrat Light" w:hAnsi="Helvetica" w:cs="Montserrat Light"/>
          <w:szCs w:val="24"/>
        </w:rPr>
        <w:t>H-Farm (TBD)</w:t>
      </w:r>
    </w:p>
    <w:p w:rsidR="000E2DCA" w:rsidRPr="001F3BD6" w:rsidRDefault="001F3BD6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>
        <w:rPr>
          <w:rFonts w:ascii="Helvetica" w:eastAsia="Montserrat Light" w:hAnsi="Helvetica" w:cs="Montserrat Light"/>
          <w:szCs w:val="24"/>
        </w:rPr>
        <w:t xml:space="preserve">20.11 Bologna </w:t>
      </w:r>
      <w:r w:rsidR="006413F4" w:rsidRPr="001F3BD6">
        <w:rPr>
          <w:rFonts w:ascii="Helvetica" w:eastAsia="Montserrat Light" w:hAnsi="Helvetica" w:cs="Montserrat Light"/>
          <w:szCs w:val="24"/>
        </w:rPr>
        <w:t xml:space="preserve">(TIM </w:t>
      </w:r>
      <w:proofErr w:type="spellStart"/>
      <w:r w:rsidR="006413F4" w:rsidRPr="001F3BD6">
        <w:rPr>
          <w:rFonts w:ascii="Helvetica" w:eastAsia="Montserrat Light" w:hAnsi="Helvetica" w:cs="Montserrat Light"/>
          <w:szCs w:val="24"/>
        </w:rPr>
        <w:t>Wcap</w:t>
      </w:r>
      <w:proofErr w:type="spellEnd"/>
      <w:r w:rsidR="006413F4" w:rsidRPr="001F3BD6">
        <w:rPr>
          <w:rFonts w:ascii="Helvetica" w:eastAsia="Montserrat Light" w:hAnsi="Helvetica" w:cs="Montserrat Light"/>
          <w:szCs w:val="24"/>
        </w:rPr>
        <w:t>) </w:t>
      </w:r>
    </w:p>
    <w:p w:rsidR="000E2DCA" w:rsidRPr="001F3BD6" w:rsidRDefault="006413F4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 xml:space="preserve">21.11 Bari (Impact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Hub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>)</w:t>
      </w:r>
    </w:p>
    <w:p w:rsidR="000E2DCA" w:rsidRPr="001F3BD6" w:rsidRDefault="006413F4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>22.11 Roma (</w:t>
      </w:r>
      <w:proofErr w:type="gramStart"/>
      <w:r w:rsidRPr="001F3BD6">
        <w:rPr>
          <w:rFonts w:ascii="Helvetica" w:eastAsia="Montserrat Light" w:hAnsi="Helvetica" w:cs="Montserrat Light"/>
          <w:szCs w:val="24"/>
        </w:rPr>
        <w:t>L</w:t>
      </w:r>
      <w:proofErr w:type="gramEnd"/>
      <w:r w:rsidRPr="001F3BD6">
        <w:rPr>
          <w:rFonts w:ascii="Helvetica" w:eastAsia="Montserrat Light" w:hAnsi="Helvetica" w:cs="Montserrat Light"/>
          <w:szCs w:val="24"/>
        </w:rPr>
        <w:t xml:space="preserve"> Venture)</w:t>
      </w:r>
    </w:p>
    <w:p w:rsidR="000E2DCA" w:rsidRPr="001F3BD6" w:rsidRDefault="006413F4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>29.11 Napoli (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Innovation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Hub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di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IntesaSanpaolo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>)</w:t>
      </w:r>
    </w:p>
    <w:p w:rsidR="000E2DCA" w:rsidRPr="001F3BD6" w:rsidRDefault="006413F4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hAnsi="Helvetica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>30.11 Napoli (</w:t>
      </w:r>
      <w:proofErr w:type="spellStart"/>
      <w:r w:rsidR="00AB764A" w:rsidRPr="001F3BD6">
        <w:rPr>
          <w:rFonts w:ascii="Helvetica" w:eastAsia="Montserrat Light" w:hAnsi="Helvetica" w:cs="Montserrat Light"/>
          <w:szCs w:val="24"/>
        </w:rPr>
        <w:t>Innovation</w:t>
      </w:r>
      <w:proofErr w:type="spellEnd"/>
      <w:r w:rsidR="00AB764A" w:rsidRPr="001F3BD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="00AB764A" w:rsidRPr="001F3BD6">
        <w:rPr>
          <w:rFonts w:ascii="Helvetica" w:eastAsia="Montserrat Light" w:hAnsi="Helvetica" w:cs="Montserrat Light"/>
          <w:szCs w:val="24"/>
        </w:rPr>
        <w:t>Hub</w:t>
      </w:r>
      <w:proofErr w:type="spellEnd"/>
      <w:r w:rsidR="00AB764A" w:rsidRPr="001F3BD6">
        <w:rPr>
          <w:rFonts w:ascii="Helvetica" w:eastAsia="Montserrat Light" w:hAnsi="Helvetica" w:cs="Montserrat Light"/>
          <w:szCs w:val="24"/>
        </w:rPr>
        <w:t xml:space="preserve"> di </w:t>
      </w:r>
      <w:proofErr w:type="spellStart"/>
      <w:r w:rsidR="00AB764A" w:rsidRPr="001F3BD6">
        <w:rPr>
          <w:rFonts w:ascii="Helvetica" w:eastAsia="Montserrat Light" w:hAnsi="Helvetica" w:cs="Montserrat Light"/>
          <w:szCs w:val="24"/>
        </w:rPr>
        <w:t>IntesaSanpaolo</w:t>
      </w:r>
      <w:bookmarkStart w:id="1" w:name="_GoBack"/>
      <w:bookmarkEnd w:id="1"/>
      <w:proofErr w:type="spellEnd"/>
      <w:r w:rsidRPr="001F3BD6">
        <w:rPr>
          <w:rFonts w:ascii="Helvetica" w:eastAsia="Montserrat Light" w:hAnsi="Helvetica" w:cs="Montserrat Light"/>
          <w:szCs w:val="24"/>
        </w:rPr>
        <w:t>)</w:t>
      </w:r>
    </w:p>
    <w:p w:rsidR="000E2DCA" w:rsidRPr="001F3BD6" w:rsidRDefault="006413F4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eastAsia="Montserrat Light" w:hAnsi="Helvetica" w:cs="Montserrat Light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 xml:space="preserve">05.12 Milano </w:t>
      </w:r>
    </w:p>
    <w:p w:rsidR="000E2DCA" w:rsidRPr="001F3BD6" w:rsidRDefault="006413F4" w:rsidP="00EC491D">
      <w:pPr>
        <w:pStyle w:val="normal"/>
        <w:widowControl w:val="0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contextualSpacing/>
        <w:rPr>
          <w:rFonts w:ascii="Helvetica" w:eastAsia="Montserrat Light" w:hAnsi="Helvetica" w:cs="Montserrat Light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>06.12 Palermo (Consorzio Arca - Università degli studi di Palermo)</w:t>
      </w:r>
    </w:p>
    <w:p w:rsidR="000E2DCA" w:rsidRPr="001F3BD6" w:rsidRDefault="000E2DCA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rPr>
          <w:rFonts w:ascii="Helvetica" w:eastAsia="Montserrat Light" w:hAnsi="Helvetica" w:cs="Montserrat Light"/>
          <w:szCs w:val="24"/>
        </w:rPr>
      </w:pPr>
    </w:p>
    <w:p w:rsidR="000E2DCA" w:rsidRPr="001F3BD6" w:rsidRDefault="004667D3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 xml:space="preserve">Sono quasi 200 le aziende che, </w:t>
      </w:r>
      <w:proofErr w:type="gramStart"/>
      <w:r w:rsidR="006413F4" w:rsidRPr="001F3BD6">
        <w:rPr>
          <w:rFonts w:ascii="Helvetica" w:eastAsia="Montserrat Light" w:hAnsi="Helvetica" w:cs="Montserrat Light"/>
          <w:szCs w:val="24"/>
        </w:rPr>
        <w:t>ad</w:t>
      </w:r>
      <w:proofErr w:type="gramEnd"/>
      <w:r w:rsidR="006413F4" w:rsidRPr="001F3BD6">
        <w:rPr>
          <w:rFonts w:ascii="Helvetica" w:eastAsia="Montserrat Light" w:hAnsi="Helvetica" w:cs="Montserrat Light"/>
          <w:szCs w:val="24"/>
        </w:rPr>
        <w:t xml:space="preserve"> oggi</w:t>
      </w:r>
      <w:r w:rsidRPr="001F3BD6">
        <w:rPr>
          <w:rFonts w:ascii="Helvetica" w:eastAsia="Montserrat Light" w:hAnsi="Helvetica" w:cs="Montserrat Light"/>
          <w:szCs w:val="24"/>
        </w:rPr>
        <w:t>,</w:t>
      </w:r>
      <w:r w:rsidR="006413F4" w:rsidRPr="001F3BD6">
        <w:rPr>
          <w:rFonts w:ascii="Helvetica" w:eastAsia="Montserrat Light" w:hAnsi="Helvetica" w:cs="Montserrat Light"/>
          <w:szCs w:val="24"/>
        </w:rPr>
        <w:t xml:space="preserve"> si sono formalmente candidate, per essere selezionate, ma sono il doppio quelle che hanno chiesto informazioni per farlo. Per candidarsi </w:t>
      </w:r>
      <w:proofErr w:type="gramStart"/>
      <w:r w:rsidR="006413F4" w:rsidRPr="001F3BD6">
        <w:rPr>
          <w:rFonts w:ascii="Helvetica" w:eastAsia="Montserrat Light" w:hAnsi="Helvetica" w:cs="Montserrat Light"/>
          <w:szCs w:val="24"/>
        </w:rPr>
        <w:t>le</w:t>
      </w:r>
      <w:proofErr w:type="gramEnd"/>
      <w:r w:rsidR="006413F4" w:rsidRPr="001F3BD6">
        <w:rPr>
          <w:rFonts w:ascii="Helvetica" w:eastAsia="Montserrat Light" w:hAnsi="Helvetica" w:cs="Montserrat Light"/>
          <w:szCs w:val="24"/>
        </w:rPr>
        <w:t xml:space="preserve"> start up devono operare in Italia, prop</w:t>
      </w:r>
      <w:r w:rsidR="00633834" w:rsidRPr="001F3BD6">
        <w:rPr>
          <w:rFonts w:ascii="Helvetica" w:eastAsia="Montserrat Light" w:hAnsi="Helvetica" w:cs="Montserrat Light"/>
          <w:szCs w:val="24"/>
        </w:rPr>
        <w:t>orre innovazione di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 prodotto, </w:t>
      </w:r>
      <w:r w:rsidR="00633834" w:rsidRPr="001F3BD6">
        <w:rPr>
          <w:rFonts w:ascii="Helvetica" w:eastAsia="Montserrat Light" w:hAnsi="Helvetica" w:cs="Montserrat Light"/>
          <w:szCs w:val="24"/>
        </w:rPr>
        <w:t xml:space="preserve">di 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servizio, </w:t>
      </w:r>
      <w:r w:rsidR="00633834" w:rsidRPr="001F3BD6">
        <w:rPr>
          <w:rFonts w:ascii="Helvetica" w:eastAsia="Montserrat Light" w:hAnsi="Helvetica" w:cs="Montserrat Light"/>
          <w:szCs w:val="24"/>
        </w:rPr>
        <w:t xml:space="preserve">di processo, di </w:t>
      </w:r>
      <w:r w:rsidR="006413F4" w:rsidRPr="001F3BD6">
        <w:rPr>
          <w:rFonts w:ascii="Helvetica" w:eastAsia="Montserrat Light" w:hAnsi="Helvetica" w:cs="Montserrat Light"/>
          <w:szCs w:val="24"/>
        </w:rPr>
        <w:t>modello</w:t>
      </w:r>
      <w:r w:rsidR="00D35FD3" w:rsidRPr="001F3BD6">
        <w:rPr>
          <w:rFonts w:ascii="Helvetica" w:eastAsia="Montserrat Light" w:hAnsi="Helvetica" w:cs="Montserrat Light"/>
          <w:szCs w:val="24"/>
        </w:rPr>
        <w:t xml:space="preserve"> di business</w:t>
      </w:r>
      <w:r w:rsidR="00633834" w:rsidRPr="001F3BD6">
        <w:rPr>
          <w:rFonts w:ascii="Helvetica" w:eastAsia="Montserrat Light" w:hAnsi="Helvetica" w:cs="Montserrat Light"/>
          <w:szCs w:val="24"/>
        </w:rPr>
        <w:t xml:space="preserve"> </w:t>
      </w:r>
      <w:r w:rsidR="00D35FD3" w:rsidRPr="001F3BD6">
        <w:rPr>
          <w:rFonts w:ascii="Helvetica" w:eastAsia="Montserrat Light" w:hAnsi="Helvetica" w:cs="Montserrat Light"/>
          <w:szCs w:val="24"/>
        </w:rPr>
        <w:t xml:space="preserve">e </w:t>
      </w:r>
      <w:r w:rsidR="00633834" w:rsidRPr="001F3BD6">
        <w:rPr>
          <w:rFonts w:ascii="Helvetica" w:eastAsia="Montserrat Light" w:hAnsi="Helvetica" w:cs="Montserrat Light"/>
          <w:szCs w:val="24"/>
        </w:rPr>
        <w:t>o</w:t>
      </w:r>
      <w:r w:rsidR="006413F4" w:rsidRPr="001F3BD6">
        <w:rPr>
          <w:rFonts w:ascii="Helvetica" w:eastAsia="Montserrat Light" w:hAnsi="Helvetica" w:cs="Montserrat Light"/>
          <w:szCs w:val="24"/>
        </w:rPr>
        <w:t>rg</w:t>
      </w:r>
      <w:r w:rsidR="00D35FD3" w:rsidRPr="001F3BD6">
        <w:rPr>
          <w:rFonts w:ascii="Helvetica" w:eastAsia="Montserrat Light" w:hAnsi="Helvetica" w:cs="Montserrat Light"/>
          <w:szCs w:val="24"/>
        </w:rPr>
        <w:t>anizzativo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 ed essere pronte per </w:t>
      </w:r>
      <w:r w:rsidR="00D35FD3" w:rsidRPr="001F3BD6">
        <w:rPr>
          <w:rFonts w:ascii="Helvetica" w:eastAsia="Montserrat Light" w:hAnsi="Helvetica" w:cs="Montserrat Light"/>
          <w:szCs w:val="24"/>
        </w:rPr>
        <w:t>essere attive sul</w:t>
      </w:r>
      <w:r w:rsidR="00C82A5E" w:rsidRPr="001F3BD6">
        <w:rPr>
          <w:rFonts w:ascii="Helvetica" w:eastAsia="Montserrat Light" w:hAnsi="Helvetica" w:cs="Montserrat Light"/>
          <w:szCs w:val="24"/>
        </w:rPr>
        <w:t xml:space="preserve"> mercato business o privato</w:t>
      </w:r>
      <w:r w:rsidR="006413F4" w:rsidRPr="001F3BD6">
        <w:rPr>
          <w:rFonts w:ascii="Helvetica" w:eastAsia="Montserrat Light" w:hAnsi="Helvetica" w:cs="Montserrat Light"/>
          <w:szCs w:val="24"/>
        </w:rPr>
        <w:t>.</w:t>
      </w:r>
    </w:p>
    <w:p w:rsidR="000E2DCA" w:rsidRPr="001F3BD6" w:rsidRDefault="006413F4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1F3BD6">
        <w:rPr>
          <w:rFonts w:ascii="Helvetica" w:eastAsia="Montserrat Light" w:hAnsi="Helvetica" w:cs="Montserrat Light"/>
          <w:szCs w:val="24"/>
        </w:rPr>
        <w:t xml:space="preserve">Oltre </w:t>
      </w:r>
      <w:proofErr w:type="gramStart"/>
      <w:r w:rsidRPr="001F3BD6">
        <w:rPr>
          <w:rFonts w:ascii="Helvetica" w:eastAsia="Montserrat Light" w:hAnsi="Helvetica" w:cs="Montserrat Light"/>
          <w:szCs w:val="24"/>
        </w:rPr>
        <w:t>80</w:t>
      </w:r>
      <w:proofErr w:type="gramEnd"/>
      <w:r w:rsidRPr="001F3BD6">
        <w:rPr>
          <w:rFonts w:ascii="Helvetica" w:eastAsia="Montserrat Light" w:hAnsi="Helvetica" w:cs="Montserrat Light"/>
          <w:szCs w:val="24"/>
        </w:rPr>
        <w:t xml:space="preserve"> importanti imprenditori, manager e innovatori italiani insieme ai principali imprenditori emergenti della nuova generazione hanno aderito al progetto e parteciperanno nel ruolo di coach e di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mentor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all’interno del percorso di accelerazione, dando vita ad uno scambio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peer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to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peer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delle loro esperienze dirette con le start up selezionate.</w:t>
      </w:r>
    </w:p>
    <w:p w:rsidR="00D35FD3" w:rsidRPr="001F3BD6" w:rsidRDefault="00D35FD3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b/>
          <w:szCs w:val="24"/>
        </w:rPr>
      </w:pPr>
    </w:p>
    <w:p w:rsidR="00D35FD3" w:rsidRPr="00EC491D" w:rsidRDefault="006413F4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szCs w:val="24"/>
        </w:rPr>
      </w:pPr>
      <w:r w:rsidRPr="001F3BD6">
        <w:rPr>
          <w:rFonts w:ascii="Helvetica" w:eastAsia="Montserrat Light" w:hAnsi="Helvetica" w:cs="Montserrat Light"/>
          <w:b/>
          <w:szCs w:val="24"/>
        </w:rPr>
        <w:t>Partner principali del progetto</w:t>
      </w:r>
      <w:r w:rsidRPr="001F3BD6">
        <w:rPr>
          <w:rFonts w:ascii="Helvetica" w:eastAsia="Montserrat Light" w:hAnsi="Helvetica" w:cs="Montserrat Light"/>
          <w:szCs w:val="24"/>
        </w:rPr>
        <w:t>:</w:t>
      </w:r>
    </w:p>
    <w:p w:rsidR="001919A4" w:rsidRDefault="00C82A5E" w:rsidP="00EC491D">
      <w:pPr>
        <w:spacing w:after="60" w:line="240" w:lineRule="auto"/>
        <w:jc w:val="both"/>
        <w:rPr>
          <w:rFonts w:ascii="Helvetica" w:hAnsi="Helvetica"/>
          <w:color w:val="auto"/>
          <w:szCs w:val="24"/>
        </w:rPr>
      </w:pPr>
      <w:r w:rsidRPr="001919A4">
        <w:rPr>
          <w:rFonts w:ascii="Helvetica" w:hAnsi="Helvetica"/>
          <w:b/>
          <w:color w:val="auto"/>
          <w:szCs w:val="24"/>
        </w:rPr>
        <w:t xml:space="preserve">Intesa </w:t>
      </w:r>
      <w:proofErr w:type="spellStart"/>
      <w:r w:rsidRPr="001919A4">
        <w:rPr>
          <w:rFonts w:ascii="Helvetica" w:hAnsi="Helvetica"/>
          <w:b/>
          <w:color w:val="auto"/>
          <w:szCs w:val="24"/>
        </w:rPr>
        <w:t>Sanpaolo</w:t>
      </w:r>
      <w:proofErr w:type="spellEnd"/>
      <w:r w:rsidRPr="001F3BD6">
        <w:rPr>
          <w:rFonts w:ascii="Helvetica" w:hAnsi="Helvetica"/>
          <w:color w:val="auto"/>
          <w:szCs w:val="24"/>
        </w:rPr>
        <w:t xml:space="preserve">, </w:t>
      </w:r>
      <w:proofErr w:type="gramStart"/>
      <w:r w:rsidRPr="001F3BD6">
        <w:rPr>
          <w:rFonts w:ascii="Helvetica" w:hAnsi="Helvetica"/>
          <w:color w:val="auto"/>
          <w:szCs w:val="24"/>
        </w:rPr>
        <w:t>gruppo bancario leader</w:t>
      </w:r>
      <w:proofErr w:type="gramEnd"/>
      <w:r w:rsidRPr="001F3BD6">
        <w:rPr>
          <w:rFonts w:ascii="Helvetica" w:hAnsi="Helvetica"/>
          <w:color w:val="auto"/>
          <w:szCs w:val="24"/>
        </w:rPr>
        <w:t xml:space="preserve"> in Italia e impegnato in prima fila per l’innovazione e la crescita del sistema imprenditoriale del Paese, sostiene attivamente il progetto permettendone la realizzazione e coinvolgendo territori, imprenditori e il proprio </w:t>
      </w:r>
      <w:proofErr w:type="spellStart"/>
      <w:r w:rsidRPr="001F3BD6">
        <w:rPr>
          <w:rFonts w:ascii="Helvetica" w:hAnsi="Helvetica"/>
          <w:color w:val="auto"/>
          <w:szCs w:val="24"/>
        </w:rPr>
        <w:t>Innova</w:t>
      </w:r>
      <w:r w:rsidR="003A5A90" w:rsidRPr="001F3BD6">
        <w:rPr>
          <w:rFonts w:ascii="Helvetica" w:hAnsi="Helvetica"/>
          <w:color w:val="auto"/>
          <w:szCs w:val="24"/>
        </w:rPr>
        <w:t>tion</w:t>
      </w:r>
      <w:proofErr w:type="spellEnd"/>
      <w:r w:rsidR="003A5A90" w:rsidRPr="001F3BD6">
        <w:rPr>
          <w:rFonts w:ascii="Helvetica" w:hAnsi="Helvetica"/>
          <w:color w:val="auto"/>
          <w:szCs w:val="24"/>
        </w:rPr>
        <w:t xml:space="preserve"> Center, da sempre impegnato</w:t>
      </w:r>
      <w:r w:rsidRPr="001F3BD6">
        <w:rPr>
          <w:rFonts w:ascii="Helvetica" w:hAnsi="Helvetica"/>
          <w:color w:val="auto"/>
          <w:szCs w:val="24"/>
        </w:rPr>
        <w:t xml:space="preserve"> in programmi di accelerazione per </w:t>
      </w:r>
      <w:proofErr w:type="spellStart"/>
      <w:r w:rsidRPr="001F3BD6">
        <w:rPr>
          <w:rFonts w:ascii="Helvetica" w:hAnsi="Helvetica"/>
          <w:color w:val="auto"/>
          <w:szCs w:val="24"/>
        </w:rPr>
        <w:t>startup</w:t>
      </w:r>
      <w:proofErr w:type="spellEnd"/>
      <w:r w:rsidRPr="001F3BD6">
        <w:rPr>
          <w:rFonts w:ascii="Helvetica" w:hAnsi="Helvetica"/>
          <w:color w:val="auto"/>
          <w:szCs w:val="24"/>
        </w:rPr>
        <w:t xml:space="preserve"> e di open </w:t>
      </w:r>
      <w:proofErr w:type="spellStart"/>
      <w:r w:rsidRPr="001F3BD6">
        <w:rPr>
          <w:rFonts w:ascii="Helvetica" w:hAnsi="Helvetica"/>
          <w:color w:val="auto"/>
          <w:szCs w:val="24"/>
        </w:rPr>
        <w:t>innovation</w:t>
      </w:r>
      <w:proofErr w:type="spellEnd"/>
      <w:r w:rsidRPr="001F3BD6">
        <w:rPr>
          <w:rFonts w:ascii="Helvetica" w:hAnsi="Helvetica"/>
          <w:color w:val="auto"/>
          <w:szCs w:val="24"/>
        </w:rPr>
        <w:t xml:space="preserve"> per i clienti del Gruppo. La scelta finale </w:t>
      </w:r>
      <w:proofErr w:type="gramStart"/>
      <w:r w:rsidRPr="001F3BD6">
        <w:rPr>
          <w:rFonts w:ascii="Helvetica" w:hAnsi="Helvetica"/>
          <w:color w:val="auto"/>
          <w:szCs w:val="24"/>
        </w:rPr>
        <w:t>della migliore start up</w:t>
      </w:r>
      <w:proofErr w:type="gramEnd"/>
      <w:r w:rsidRPr="001F3BD6">
        <w:rPr>
          <w:rFonts w:ascii="Helvetica" w:hAnsi="Helvetica"/>
          <w:color w:val="auto"/>
          <w:szCs w:val="24"/>
        </w:rPr>
        <w:t xml:space="preserve"> avverrà inoltre </w:t>
      </w:r>
    </w:p>
    <w:p w:rsidR="004667D3" w:rsidRPr="001F3BD6" w:rsidRDefault="00C82A5E" w:rsidP="00EC491D">
      <w:pPr>
        <w:spacing w:after="60" w:line="240" w:lineRule="auto"/>
        <w:jc w:val="both"/>
        <w:rPr>
          <w:rFonts w:ascii="Helvetica" w:hAnsi="Helvetica"/>
          <w:color w:val="auto"/>
          <w:szCs w:val="24"/>
        </w:rPr>
      </w:pPr>
      <w:proofErr w:type="gramStart"/>
      <w:r w:rsidRPr="001F3BD6">
        <w:rPr>
          <w:rFonts w:ascii="Helvetica" w:hAnsi="Helvetica"/>
          <w:color w:val="auto"/>
          <w:szCs w:val="24"/>
        </w:rPr>
        <w:t>nell’</w:t>
      </w:r>
      <w:proofErr w:type="gramEnd"/>
      <w:r w:rsidRPr="001F3BD6">
        <w:rPr>
          <w:rFonts w:ascii="Helvetica" w:hAnsi="Helvetica"/>
          <w:color w:val="auto"/>
          <w:szCs w:val="24"/>
        </w:rPr>
        <w:t xml:space="preserve">ambito di un evento promosso proprio da Intesa </w:t>
      </w:r>
      <w:proofErr w:type="spellStart"/>
      <w:r w:rsidRPr="001F3BD6">
        <w:rPr>
          <w:rFonts w:ascii="Helvetica" w:hAnsi="Helvetica"/>
          <w:color w:val="auto"/>
          <w:szCs w:val="24"/>
        </w:rPr>
        <w:t>Sanpaolo</w:t>
      </w:r>
      <w:proofErr w:type="spellEnd"/>
      <w:r w:rsidRPr="001F3BD6">
        <w:rPr>
          <w:rFonts w:ascii="Helvetica" w:hAnsi="Helvetica"/>
          <w:color w:val="auto"/>
          <w:szCs w:val="24"/>
        </w:rPr>
        <w:t>, al quale prenderanno parte le imprese italiane più dinamiche e innovative nonché possibili investitori tra cui il Fondo del Gruppo banca</w:t>
      </w:r>
      <w:r w:rsidR="003A5A90" w:rsidRPr="001F3BD6">
        <w:rPr>
          <w:rFonts w:ascii="Helvetica" w:hAnsi="Helvetica"/>
          <w:color w:val="auto"/>
          <w:szCs w:val="24"/>
        </w:rPr>
        <w:t xml:space="preserve">rio, </w:t>
      </w:r>
      <w:proofErr w:type="spellStart"/>
      <w:r w:rsidR="003A5A90" w:rsidRPr="001F3BD6">
        <w:rPr>
          <w:rFonts w:ascii="Helvetica" w:hAnsi="Helvetica"/>
          <w:color w:val="auto"/>
          <w:szCs w:val="24"/>
        </w:rPr>
        <w:t>Neva</w:t>
      </w:r>
      <w:proofErr w:type="spellEnd"/>
      <w:r w:rsidR="003A5A90" w:rsidRPr="001F3BD6">
        <w:rPr>
          <w:rFonts w:ascii="Helvetica" w:hAnsi="Helvetica"/>
          <w:color w:val="auto"/>
          <w:szCs w:val="24"/>
        </w:rPr>
        <w:t xml:space="preserve"> </w:t>
      </w:r>
      <w:proofErr w:type="spellStart"/>
      <w:r w:rsidR="003A5A90" w:rsidRPr="001F3BD6">
        <w:rPr>
          <w:rFonts w:ascii="Helvetica" w:hAnsi="Helvetica"/>
          <w:color w:val="auto"/>
          <w:szCs w:val="24"/>
        </w:rPr>
        <w:t>Finventures</w:t>
      </w:r>
      <w:proofErr w:type="spellEnd"/>
      <w:r w:rsidR="003A5A90" w:rsidRPr="001F3BD6">
        <w:rPr>
          <w:rFonts w:ascii="Helvetica" w:hAnsi="Helvetica"/>
          <w:color w:val="auto"/>
          <w:szCs w:val="24"/>
        </w:rPr>
        <w:t>, impegnato</w:t>
      </w:r>
      <w:r w:rsidRPr="001F3BD6">
        <w:rPr>
          <w:rFonts w:ascii="Helvetica" w:hAnsi="Helvetica"/>
          <w:color w:val="auto"/>
          <w:szCs w:val="24"/>
        </w:rPr>
        <w:t xml:space="preserve"> ad individuare i campioni di domani.</w:t>
      </w:r>
    </w:p>
    <w:p w:rsidR="000E2DCA" w:rsidRPr="001F3BD6" w:rsidRDefault="006413F4" w:rsidP="00EC491D">
      <w:pPr>
        <w:spacing w:after="60" w:line="240" w:lineRule="auto"/>
        <w:jc w:val="both"/>
        <w:rPr>
          <w:rFonts w:ascii="Helvetica" w:hAnsi="Helvetica"/>
        </w:rPr>
      </w:pPr>
      <w:proofErr w:type="spellStart"/>
      <w:r w:rsidRPr="001919A4">
        <w:rPr>
          <w:rFonts w:ascii="Helvetica" w:eastAsia="Montserrat Light" w:hAnsi="Helvetica" w:cs="Montserrat Light"/>
          <w:b/>
          <w:szCs w:val="24"/>
        </w:rPr>
        <w:t>Discovery</w:t>
      </w:r>
      <w:proofErr w:type="spellEnd"/>
      <w:r w:rsidRPr="001919A4">
        <w:rPr>
          <w:rFonts w:ascii="Helvetica" w:eastAsia="Montserrat Light" w:hAnsi="Helvetica" w:cs="Montserrat Light"/>
          <w:b/>
          <w:szCs w:val="24"/>
        </w:rPr>
        <w:t xml:space="preserve"> Italia</w:t>
      </w:r>
      <w:r w:rsidRPr="001F3BD6">
        <w:rPr>
          <w:rFonts w:ascii="Helvetica" w:eastAsia="Montserrat Light" w:hAnsi="Helvetica" w:cs="Montserrat Light"/>
          <w:szCs w:val="24"/>
        </w:rPr>
        <w:t xml:space="preserve"> garantirà la copertura televisiva dell’iniziativa con la realizzazione di </w:t>
      </w:r>
      <w:proofErr w:type="gramStart"/>
      <w:r w:rsidRPr="001F3BD6">
        <w:rPr>
          <w:rFonts w:ascii="Helvetica" w:eastAsia="Montserrat Light" w:hAnsi="Helvetica" w:cs="Montserrat Light"/>
          <w:szCs w:val="24"/>
        </w:rPr>
        <w:t>5</w:t>
      </w:r>
      <w:proofErr w:type="gramEnd"/>
      <w:r w:rsidRPr="001F3BD6">
        <w:rPr>
          <w:rFonts w:ascii="Helvetica" w:eastAsia="Montserrat Light" w:hAnsi="Helvetica" w:cs="Montserrat Light"/>
          <w:szCs w:val="24"/>
        </w:rPr>
        <w:t xml:space="preserve"> puntate in onda su NOVE (tasto 9 del telecomando). </w:t>
      </w:r>
    </w:p>
    <w:p w:rsidR="004667D3" w:rsidRPr="001F3BD6" w:rsidRDefault="004667D3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b/>
          <w:szCs w:val="24"/>
        </w:rPr>
      </w:pPr>
    </w:p>
    <w:p w:rsidR="000E2DCA" w:rsidRPr="001F3BD6" w:rsidRDefault="001F3BD6" w:rsidP="00EC491D">
      <w:pPr>
        <w:pStyle w:val="normal"/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60" w:line="240" w:lineRule="auto"/>
        <w:jc w:val="both"/>
        <w:rPr>
          <w:rFonts w:ascii="Helvetica" w:eastAsia="Montserrat Light" w:hAnsi="Helvetica" w:cs="Montserrat Light"/>
          <w:b/>
          <w:szCs w:val="24"/>
        </w:rPr>
      </w:pPr>
      <w:r>
        <w:rPr>
          <w:rFonts w:ascii="Helvetica" w:eastAsia="Montserrat Light" w:hAnsi="Helvetica" w:cs="Montserrat Light"/>
          <w:b/>
          <w:szCs w:val="24"/>
        </w:rPr>
        <w:t>Altri Partner</w:t>
      </w:r>
    </w:p>
    <w:p w:rsidR="000E2DCA" w:rsidRPr="001F3BD6" w:rsidRDefault="006413F4" w:rsidP="00EC491D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60" w:line="240" w:lineRule="auto"/>
        <w:jc w:val="both"/>
        <w:rPr>
          <w:rFonts w:ascii="Helvetica" w:eastAsia="Montserrat Light" w:hAnsi="Helvetica" w:cs="Montserrat Light"/>
          <w:color w:val="FF00FF"/>
          <w:szCs w:val="24"/>
          <w:u w:val="single"/>
        </w:rPr>
      </w:pPr>
      <w:r w:rsidRPr="001F3BD6">
        <w:rPr>
          <w:rFonts w:ascii="Helvetica" w:eastAsia="Montserrat Light" w:hAnsi="Helvetica" w:cs="Montserrat Light"/>
          <w:szCs w:val="24"/>
        </w:rPr>
        <w:t xml:space="preserve">Il progetto vede il supporto di </w:t>
      </w:r>
      <w:hyperlink r:id="rId7">
        <w:proofErr w:type="spellStart"/>
        <w:r w:rsidRPr="001F3BD6">
          <w:rPr>
            <w:rFonts w:ascii="Helvetica" w:eastAsia="Montserrat Light" w:hAnsi="Helvetica" w:cs="Montserrat Light"/>
            <w:color w:val="FF00FF"/>
            <w:szCs w:val="24"/>
          </w:rPr>
          <w:t>Boost</w:t>
        </w:r>
        <w:proofErr w:type="spellEnd"/>
        <w:r w:rsidRPr="001F3BD6">
          <w:rPr>
            <w:rFonts w:ascii="Helvetica" w:eastAsia="Montserrat Light" w:hAnsi="Helvetica" w:cs="Montserrat Light"/>
            <w:color w:val="FF00FF"/>
            <w:szCs w:val="24"/>
          </w:rPr>
          <w:t xml:space="preserve"> </w:t>
        </w:r>
        <w:proofErr w:type="spellStart"/>
        <w:r w:rsidRPr="001F3BD6">
          <w:rPr>
            <w:rFonts w:ascii="Helvetica" w:eastAsia="Montserrat Light" w:hAnsi="Helvetica" w:cs="Montserrat Light"/>
            <w:color w:val="FF00FF"/>
            <w:szCs w:val="24"/>
          </w:rPr>
          <w:t>Heroes</w:t>
        </w:r>
        <w:proofErr w:type="spellEnd"/>
      </w:hyperlink>
      <w:r w:rsidRPr="001F3BD6">
        <w:rPr>
          <w:rFonts w:ascii="Helvetica" w:eastAsia="Montserrat Light" w:hAnsi="Helvetica" w:cs="Montserrat Light"/>
          <w:szCs w:val="24"/>
        </w:rPr>
        <w:t xml:space="preserve"> società di partecipazioni promossa da Fabio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Cannavale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con più di </w:t>
      </w:r>
      <w:proofErr w:type="gramStart"/>
      <w:r w:rsidRPr="001F3BD6">
        <w:rPr>
          <w:rFonts w:ascii="Helvetica" w:eastAsia="Montserrat Light" w:hAnsi="Helvetica" w:cs="Montserrat Light"/>
          <w:szCs w:val="24"/>
        </w:rPr>
        <w:t>40</w:t>
      </w:r>
      <w:proofErr w:type="gramEnd"/>
      <w:r w:rsidRPr="001F3BD6">
        <w:rPr>
          <w:rFonts w:ascii="Helvetica" w:eastAsia="Montserrat Light" w:hAnsi="Helvetica" w:cs="Montserrat Light"/>
          <w:szCs w:val="24"/>
        </w:rPr>
        <w:t xml:space="preserve"> soci, che ha già investito in oltre 40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startup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negli ultimi 2 anni e che garantisce il percorso di selezione,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Endeavor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Italia, parte di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Endeavor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Global, associazione no-profit che aiuta gli ecosistemi imprenditoriali a maturare e migliorare con una particolare attenzione all’impatto sociale e alcune importanti aziende quali </w:t>
      </w:r>
      <w:hyperlink r:id="rId8">
        <w:proofErr w:type="spellStart"/>
        <w:r w:rsidRPr="001F3BD6">
          <w:rPr>
            <w:rFonts w:ascii="Helvetica" w:eastAsia="Montserrat Light" w:hAnsi="Helvetica" w:cs="Montserrat Light"/>
            <w:szCs w:val="24"/>
          </w:rPr>
          <w:t>Jakala</w:t>
        </w:r>
        <w:proofErr w:type="spellEnd"/>
      </w:hyperlink>
      <w:r w:rsidRPr="001F3BD6">
        <w:rPr>
          <w:rFonts w:ascii="Helvetica" w:eastAsia="Montserrat Light" w:hAnsi="Helvetica" w:cs="Montserrat Light"/>
          <w:szCs w:val="24"/>
        </w:rPr>
        <w:t>, </w:t>
      </w:r>
      <w:hyperlink r:id="rId9">
        <w:proofErr w:type="spellStart"/>
        <w:r w:rsidRPr="001F3BD6">
          <w:rPr>
            <w:rFonts w:ascii="Helvetica" w:eastAsia="Montserrat Light" w:hAnsi="Helvetica" w:cs="Montserrat Light"/>
            <w:szCs w:val="24"/>
          </w:rPr>
          <w:t>Contactlab</w:t>
        </w:r>
        <w:proofErr w:type="spellEnd"/>
      </w:hyperlink>
      <w:r w:rsidRPr="001F3BD6">
        <w:rPr>
          <w:rFonts w:ascii="Helvetica" w:eastAsia="Montserrat Light" w:hAnsi="Helvetica" w:cs="Montserrat Light"/>
          <w:szCs w:val="24"/>
        </w:rPr>
        <w:t> e </w:t>
      </w:r>
      <w:hyperlink r:id="rId10">
        <w:r w:rsidRPr="001F3BD6">
          <w:rPr>
            <w:rFonts w:ascii="Helvetica" w:eastAsia="Montserrat Light" w:hAnsi="Helvetica" w:cs="Montserrat Light"/>
            <w:szCs w:val="24"/>
          </w:rPr>
          <w:t>BIP</w:t>
        </w:r>
      </w:hyperlink>
      <w:r w:rsidRPr="001F3BD6">
        <w:rPr>
          <w:rFonts w:ascii="Helvetica" w:eastAsia="Montserrat Light" w:hAnsi="Helvetica" w:cs="Montserrat Light"/>
          <w:szCs w:val="24"/>
        </w:rPr>
        <w:t>  per mettere a disposizione i loro servizi</w:t>
      </w:r>
      <w:r w:rsidRPr="001F3BD6">
        <w:rPr>
          <w:rFonts w:ascii="Helvetica" w:eastAsia="Helvetica Neue" w:hAnsi="Helvetica" w:cs="Helvetica Neue"/>
          <w:color w:val="001C28"/>
          <w:szCs w:val="27"/>
        </w:rPr>
        <w:t>.</w:t>
      </w:r>
    </w:p>
    <w:p w:rsidR="001F3BD6" w:rsidRDefault="006413F4" w:rsidP="00EC491D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  <w:highlight w:val="white"/>
        </w:rPr>
      </w:pPr>
      <w:r w:rsidRPr="001F3BD6">
        <w:rPr>
          <w:rFonts w:ascii="Helvetica" w:eastAsia="Montserrat Light" w:hAnsi="Helvetica" w:cs="Montserrat Light"/>
          <w:szCs w:val="24"/>
        </w:rPr>
        <w:t xml:space="preserve">Per avere maggiori informazioni su B </w:t>
      </w:r>
      <w:proofErr w:type="spellStart"/>
      <w:r w:rsidRPr="001F3BD6">
        <w:rPr>
          <w:rFonts w:ascii="Helvetica" w:eastAsia="Montserrat Light" w:hAnsi="Helvetica" w:cs="Montserrat Light"/>
          <w:szCs w:val="24"/>
        </w:rPr>
        <w:t>Heroes</w:t>
      </w:r>
      <w:proofErr w:type="spellEnd"/>
      <w:r w:rsidRPr="001F3BD6">
        <w:rPr>
          <w:rFonts w:ascii="Helvetica" w:eastAsia="Montserrat Light" w:hAnsi="Helvetica" w:cs="Montserrat Light"/>
          <w:szCs w:val="24"/>
        </w:rPr>
        <w:t xml:space="preserve"> clicca </w:t>
      </w:r>
      <w:hyperlink r:id="rId11">
        <w:r w:rsidRPr="001F3BD6">
          <w:rPr>
            <w:rFonts w:ascii="Helvetica" w:eastAsia="Montserrat Light" w:hAnsi="Helvetica" w:cs="Montserrat Light"/>
            <w:color w:val="1155CC"/>
            <w:szCs w:val="24"/>
            <w:u w:val="single"/>
          </w:rPr>
          <w:t>qui</w:t>
        </w:r>
      </w:hyperlink>
      <w:r w:rsidRPr="001F3BD6">
        <w:rPr>
          <w:rFonts w:ascii="Helvetica" w:eastAsia="Montserrat Light" w:hAnsi="Helvetica" w:cs="Montserrat Light"/>
          <w:szCs w:val="24"/>
          <w:highlight w:val="white"/>
        </w:rPr>
        <w:t>.</w:t>
      </w:r>
    </w:p>
    <w:p w:rsidR="000E2DCA" w:rsidRPr="001F3BD6" w:rsidRDefault="000E2DCA" w:rsidP="00EC491D">
      <w:pPr>
        <w:pStyle w:val="normal"/>
        <w:spacing w:after="60" w:line="240" w:lineRule="auto"/>
        <w:jc w:val="both"/>
        <w:rPr>
          <w:rFonts w:ascii="Helvetica" w:eastAsia="Montserrat Light" w:hAnsi="Helvetica" w:cs="Montserrat Light"/>
          <w:szCs w:val="24"/>
          <w:highlight w:val="white"/>
        </w:rPr>
      </w:pPr>
    </w:p>
    <w:p w:rsidR="001919A4" w:rsidRDefault="001F3BD6" w:rsidP="001919A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Helvetica" w:hAnsi="Helvetica"/>
          <w:sz w:val="18"/>
        </w:rPr>
      </w:pPr>
      <w:r w:rsidRPr="001F3BD6">
        <w:rPr>
          <w:rFonts w:ascii="Helvetica" w:hAnsi="Helvetica"/>
          <w:sz w:val="18"/>
        </w:rPr>
        <w:t>---</w:t>
      </w:r>
      <w:r w:rsidR="009E05E2">
        <w:rPr>
          <w:rFonts w:ascii="Helvetica" w:hAnsi="Helvetica"/>
          <w:sz w:val="18"/>
        </w:rPr>
        <w:t xml:space="preserve"> </w:t>
      </w:r>
      <w:r w:rsidRPr="001F3BD6">
        <w:rPr>
          <w:rFonts w:ascii="Helvetica" w:hAnsi="Helvetica"/>
          <w:sz w:val="18"/>
        </w:rPr>
        <w:t>Fine</w:t>
      </w:r>
      <w:r w:rsidR="009E05E2">
        <w:rPr>
          <w:rFonts w:ascii="Helvetica" w:hAnsi="Helvetica"/>
          <w:sz w:val="18"/>
        </w:rPr>
        <w:t xml:space="preserve"> </w:t>
      </w:r>
      <w:r w:rsidRPr="001F3BD6">
        <w:rPr>
          <w:rFonts w:ascii="Helvetica" w:hAnsi="Helvetica"/>
          <w:sz w:val="18"/>
        </w:rPr>
        <w:t>---</w:t>
      </w:r>
    </w:p>
    <w:p w:rsidR="001919A4" w:rsidRDefault="001919A4" w:rsidP="001919A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Helvetica" w:hAnsi="Helvetica"/>
          <w:sz w:val="18"/>
        </w:rPr>
      </w:pPr>
    </w:p>
    <w:p w:rsidR="00D35FD3" w:rsidRPr="001919A4" w:rsidRDefault="00D35FD3" w:rsidP="001919A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ascii="Helvetica" w:hAnsi="Helvetica"/>
          <w:sz w:val="18"/>
        </w:rPr>
      </w:pPr>
    </w:p>
    <w:p w:rsidR="000E2DCA" w:rsidRPr="001F3BD6" w:rsidRDefault="006841F9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hyperlink r:id="rId12">
        <w:proofErr w:type="spellStart"/>
        <w:proofErr w:type="gramStart"/>
        <w:r w:rsidR="006413F4" w:rsidRPr="001F3BD6">
          <w:rPr>
            <w:rFonts w:ascii="Helvetica" w:eastAsia="Calibri" w:hAnsi="Helvetica" w:cs="Calibri"/>
            <w:color w:val="FF00FF"/>
            <w:sz w:val="20"/>
            <w:szCs w:val="20"/>
            <w:highlight w:val="white"/>
            <w:u w:val="single"/>
          </w:rPr>
          <w:t>lm</w:t>
        </w:r>
        <w:proofErr w:type="spellEnd"/>
        <w:proofErr w:type="gramEnd"/>
        <w:r w:rsidR="006413F4" w:rsidRPr="001F3BD6">
          <w:rPr>
            <w:rFonts w:ascii="Helvetica" w:eastAsia="Calibri" w:hAnsi="Helvetica" w:cs="Calibri"/>
            <w:color w:val="FF00FF"/>
            <w:sz w:val="20"/>
            <w:szCs w:val="20"/>
            <w:highlight w:val="white"/>
            <w:u w:val="single"/>
          </w:rPr>
          <w:t xml:space="preserve"> </w:t>
        </w:r>
        <w:proofErr w:type="spellStart"/>
        <w:r w:rsidR="006413F4" w:rsidRPr="001F3BD6">
          <w:rPr>
            <w:rFonts w:ascii="Helvetica" w:eastAsia="Calibri" w:hAnsi="Helvetica" w:cs="Calibri"/>
            <w:color w:val="FF00FF"/>
            <w:sz w:val="20"/>
            <w:szCs w:val="20"/>
            <w:highlight w:val="white"/>
            <w:u w:val="single"/>
          </w:rPr>
          <w:t>foundation</w:t>
        </w:r>
        <w:proofErr w:type="spellEnd"/>
      </w:hyperlink>
      <w:r w:rsidR="006413F4"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nasce per promuovere l'innovazione per lo sviluppo sostenibile dando supporto diretto alle organizzazioni non profit, alle aziende profit e a progetti che possano garantire un impatto sociale positivo attraverso processi, servizi o prodotti innovativi.</w:t>
      </w:r>
    </w:p>
    <w:p w:rsidR="000E2DCA" w:rsidRPr="001F3BD6" w:rsidRDefault="006413F4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both"/>
        <w:rPr>
          <w:rFonts w:ascii="Helvetica" w:eastAsia="Times New Roman" w:hAnsi="Helvetica" w:cs="Times New Roman"/>
          <w:sz w:val="20"/>
          <w:szCs w:val="20"/>
        </w:rPr>
      </w:pPr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La fondazione ha ideato e lanciato B </w:t>
      </w:r>
      <w:proofErr w:type="spellStart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Heroes</w:t>
      </w:r>
      <w:proofErr w:type="spellEnd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con l’obiettivo di favorire la crescita del tessuto imprenditoriale e per promuovere l’attenzione all’impatto sociale nei nuovi business.</w:t>
      </w:r>
    </w:p>
    <w:p w:rsidR="004667D3" w:rsidRPr="001F3BD6" w:rsidRDefault="004667D3">
      <w:pPr>
        <w:pStyle w:val="normal"/>
        <w:spacing w:after="120" w:line="240" w:lineRule="auto"/>
        <w:jc w:val="both"/>
        <w:rPr>
          <w:rFonts w:ascii="Montserrat Light" w:eastAsia="Calibri" w:hAnsi="Montserrat Light" w:cs="Calibri"/>
          <w:color w:val="001C28"/>
          <w:sz w:val="20"/>
          <w:highlight w:val="white"/>
        </w:rPr>
      </w:pPr>
    </w:p>
    <w:p w:rsidR="000E2DCA" w:rsidRPr="001919A4" w:rsidRDefault="006413F4" w:rsidP="001919A4">
      <w:pPr>
        <w:pStyle w:val="normal"/>
        <w:spacing w:after="120" w:line="240" w:lineRule="auto"/>
        <w:jc w:val="both"/>
        <w:rPr>
          <w:rFonts w:ascii="Helvetica" w:eastAsia="Calibri" w:hAnsi="Helvetica" w:cs="Calibri"/>
          <w:color w:val="001C28"/>
          <w:sz w:val="20"/>
          <w:szCs w:val="20"/>
          <w:highlight w:val="white"/>
        </w:rPr>
      </w:pPr>
      <w:r w:rsidRPr="001F3BD6">
        <w:rPr>
          <w:rFonts w:ascii="Helvetica" w:eastAsia="Calibri" w:hAnsi="Helvetica" w:cs="Calibri"/>
          <w:b/>
          <w:color w:val="001C28"/>
          <w:sz w:val="20"/>
          <w:szCs w:val="20"/>
          <w:highlight w:val="white"/>
        </w:rPr>
        <w:t xml:space="preserve">Fabio </w:t>
      </w:r>
      <w:proofErr w:type="spellStart"/>
      <w:r w:rsidRPr="001F3BD6">
        <w:rPr>
          <w:rFonts w:ascii="Helvetica" w:eastAsia="Calibri" w:hAnsi="Helvetica" w:cs="Calibri"/>
          <w:b/>
          <w:color w:val="001C28"/>
          <w:sz w:val="20"/>
          <w:szCs w:val="20"/>
          <w:highlight w:val="white"/>
        </w:rPr>
        <w:t>Cannavale</w:t>
      </w:r>
      <w:proofErr w:type="spellEnd"/>
      <w:r w:rsidR="001F3BD6"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è</w:t>
      </w:r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un imprenditore italiano, pioniere digitale, che ha sviluppato aziende di grande successo e oggi è a capo di lastminute.com Group. Da qualche anno è </w:t>
      </w:r>
      <w:proofErr w:type="gramStart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impegnato</w:t>
      </w:r>
      <w:proofErr w:type="gramEnd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nel mettere la sua esperienza a disposizione di chi ne ha bisogno - nel mondo del non profit e delle start up – sviluppando diversi progetti per sostenere idee, imprese e nuovi talenti. Nel 2016 ha fondato </w:t>
      </w:r>
      <w:proofErr w:type="spellStart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lm</w:t>
      </w:r>
      <w:proofErr w:type="spellEnd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 xml:space="preserve"> </w:t>
      </w:r>
      <w:proofErr w:type="spellStart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foundation</w:t>
      </w:r>
      <w:proofErr w:type="spellEnd"/>
      <w:r w:rsidRPr="001F3BD6">
        <w:rPr>
          <w:rFonts w:ascii="Helvetica" w:eastAsia="Calibri" w:hAnsi="Helvetica" w:cs="Calibri"/>
          <w:color w:val="001C28"/>
          <w:sz w:val="20"/>
          <w:szCs w:val="20"/>
          <w:highlight w:val="white"/>
        </w:rPr>
        <w:t>.</w:t>
      </w:r>
    </w:p>
    <w:p w:rsidR="001802D5" w:rsidRDefault="001802D5">
      <w:pPr>
        <w:pStyle w:val="normal"/>
        <w:jc w:val="right"/>
        <w:rPr>
          <w:rFonts w:ascii="Helvetica" w:eastAsia="Montserrat Light" w:hAnsi="Helvetica" w:cs="Montserrat Light"/>
          <w:sz w:val="18"/>
          <w:highlight w:val="white"/>
        </w:rPr>
      </w:pPr>
    </w:p>
    <w:p w:rsidR="00633834" w:rsidRPr="001F3BD6" w:rsidRDefault="00633834">
      <w:pPr>
        <w:pStyle w:val="normal"/>
        <w:jc w:val="right"/>
        <w:rPr>
          <w:rFonts w:ascii="Helvetica" w:eastAsia="Montserrat Light" w:hAnsi="Helvetica" w:cs="Montserrat Light"/>
          <w:sz w:val="18"/>
          <w:highlight w:val="white"/>
        </w:rPr>
      </w:pPr>
    </w:p>
    <w:p w:rsidR="000E2DCA" w:rsidRPr="001F3BD6" w:rsidRDefault="00AB0003" w:rsidP="00AB0003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>
        <w:rPr>
          <w:rFonts w:ascii="Helvetica" w:eastAsia="Montserrat Light" w:hAnsi="Helvetica" w:cs="Montserrat Light"/>
          <w:sz w:val="18"/>
          <w:highlight w:val="white"/>
        </w:rPr>
        <w:t>Per maggiori informazioni</w:t>
      </w:r>
    </w:p>
    <w:p w:rsidR="000E2DCA" w:rsidRPr="001F3BD6" w:rsidRDefault="006413F4" w:rsidP="00AB0003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 w:rsidRPr="001F3BD6">
        <w:rPr>
          <w:rFonts w:ascii="Helvetica" w:eastAsia="Montserrat Light" w:hAnsi="Helvetica" w:cs="Montserrat Light"/>
          <w:sz w:val="18"/>
          <w:highlight w:val="white"/>
        </w:rPr>
        <w:t>Ufficio stampa – Eidos</w:t>
      </w:r>
    </w:p>
    <w:p w:rsidR="000E2DCA" w:rsidRPr="001F3BD6" w:rsidRDefault="006413F4" w:rsidP="00AB0003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 w:rsidRPr="001F3BD6">
        <w:rPr>
          <w:rFonts w:ascii="Helvetica" w:eastAsia="Montserrat Light" w:hAnsi="Helvetica" w:cs="Montserrat Light"/>
          <w:sz w:val="18"/>
          <w:highlight w:val="white"/>
        </w:rPr>
        <w:t>Tel 028900870</w:t>
      </w:r>
    </w:p>
    <w:p w:rsidR="000E2DCA" w:rsidRPr="001F3BD6" w:rsidRDefault="00AB0003" w:rsidP="00AB0003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proofErr w:type="spellStart"/>
      <w:r>
        <w:rPr>
          <w:rFonts w:ascii="Helvetica" w:eastAsia="Montserrat Light" w:hAnsi="Helvetica" w:cs="Montserrat Light"/>
          <w:sz w:val="18"/>
          <w:highlight w:val="white"/>
        </w:rPr>
        <w:t>Mariaclara</w:t>
      </w:r>
      <w:proofErr w:type="spellEnd"/>
      <w:r>
        <w:rPr>
          <w:rFonts w:ascii="Helvetica" w:eastAsia="Montserrat Light" w:hAnsi="Helvetica" w:cs="Montserrat Light"/>
          <w:sz w:val="18"/>
          <w:highlight w:val="white"/>
        </w:rPr>
        <w:t xml:space="preserve"> Nitti /</w:t>
      </w:r>
      <w:r w:rsidR="001F3BD6">
        <w:rPr>
          <w:rFonts w:ascii="Helvetica" w:eastAsia="Montserrat Light" w:hAnsi="Helvetica" w:cs="Montserrat Light"/>
          <w:sz w:val="18"/>
          <w:highlight w:val="white"/>
        </w:rPr>
        <w:t xml:space="preserve"> </w:t>
      </w:r>
      <w:hyperlink r:id="rId13">
        <w:r w:rsidR="006413F4" w:rsidRPr="001F3BD6">
          <w:rPr>
            <w:rFonts w:ascii="Helvetica" w:eastAsia="Montserrat Light" w:hAnsi="Helvetica" w:cs="Montserrat Light"/>
            <w:sz w:val="18"/>
            <w:highlight w:val="white"/>
          </w:rPr>
          <w:t>mcnitti@eidos.net</w:t>
        </w:r>
      </w:hyperlink>
      <w:r>
        <w:rPr>
          <w:rFonts w:ascii="Helvetica" w:eastAsia="Montserrat Light" w:hAnsi="Helvetica" w:cs="Montserrat Light"/>
          <w:sz w:val="18"/>
          <w:highlight w:val="white"/>
        </w:rPr>
        <w:t xml:space="preserve"> / 3</w:t>
      </w:r>
      <w:r w:rsidR="006413F4" w:rsidRPr="001F3BD6">
        <w:rPr>
          <w:rFonts w:ascii="Helvetica" w:eastAsia="Montserrat Light" w:hAnsi="Helvetica" w:cs="Montserrat Light"/>
          <w:sz w:val="18"/>
          <w:highlight w:val="white"/>
        </w:rPr>
        <w:t>20 7930257</w:t>
      </w:r>
    </w:p>
    <w:p w:rsidR="000E2DCA" w:rsidRPr="001F3BD6" w:rsidRDefault="006413F4" w:rsidP="00AB0003">
      <w:pPr>
        <w:pStyle w:val="normal"/>
        <w:rPr>
          <w:rFonts w:ascii="Helvetica" w:eastAsia="Montserrat Light" w:hAnsi="Helvetica" w:cs="Montserrat Light"/>
          <w:sz w:val="18"/>
          <w:highlight w:val="white"/>
        </w:rPr>
      </w:pPr>
      <w:r w:rsidRPr="001F3BD6">
        <w:rPr>
          <w:rFonts w:ascii="Helvetica" w:eastAsia="Montserrat Light" w:hAnsi="Helvetica" w:cs="Montserrat Light"/>
          <w:sz w:val="18"/>
          <w:highlight w:val="white"/>
        </w:rPr>
        <w:t xml:space="preserve">Filippo Ferrari / </w:t>
      </w:r>
      <w:hyperlink r:id="rId14">
        <w:r w:rsidRPr="001F3BD6">
          <w:rPr>
            <w:rFonts w:ascii="Helvetica" w:eastAsia="Montserrat Light" w:hAnsi="Helvetica" w:cs="Montserrat Light"/>
            <w:sz w:val="18"/>
            <w:highlight w:val="white"/>
          </w:rPr>
          <w:t>fferrari@eidos.net</w:t>
        </w:r>
      </w:hyperlink>
      <w:r w:rsidR="00AB0003">
        <w:rPr>
          <w:rFonts w:ascii="Helvetica" w:hAnsi="Helvetica"/>
          <w:sz w:val="18"/>
        </w:rPr>
        <w:t xml:space="preserve"> / 339 4954174</w:t>
      </w:r>
      <w:r w:rsidRPr="001F3BD6">
        <w:rPr>
          <w:rFonts w:ascii="Helvetica" w:eastAsia="Montserrat Light" w:hAnsi="Helvetica" w:cs="Montserrat Light"/>
          <w:sz w:val="18"/>
          <w:highlight w:val="white"/>
        </w:rPr>
        <w:t> </w:t>
      </w:r>
    </w:p>
    <w:sectPr w:rsidR="000E2DCA" w:rsidRPr="001F3BD6" w:rsidSect="006841F9">
      <w:headerReference w:type="default" r:id="rId15"/>
      <w:footerReference w:type="default" r:id="rId16"/>
      <w:pgSz w:w="11909" w:h="16834"/>
      <w:pgMar w:top="1440" w:right="1440" w:bottom="1440" w:left="1440" w:header="0" w:gutter="0"/>
      <w:pgNumType w:start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1D" w:rsidRDefault="00EC491D">
      <w:pPr>
        <w:spacing w:line="240" w:lineRule="auto"/>
      </w:pPr>
      <w:r>
        <w:separator/>
      </w:r>
    </w:p>
  </w:endnote>
  <w:endnote w:type="continuationSeparator" w:id="0">
    <w:p w:rsidR="00EC491D" w:rsidRDefault="00EC4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Ubuntu">
    <w:altName w:val="Lucida Grande"/>
    <w:charset w:val="00"/>
    <w:family w:val="auto"/>
    <w:pitch w:val="variable"/>
    <w:sig w:usb0="E00002FF" w:usb1="5000205B" w:usb2="00000000" w:usb3="00000000" w:csb0="0000009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1D" w:rsidRDefault="00EC491D">
    <w:pPr>
      <w:pStyle w:val="normal"/>
      <w:spacing w:after="3080"/>
      <w:ind w:left="-450"/>
      <w:jc w:val="right"/>
    </w:pPr>
    <w:r>
      <w:rPr>
        <w:sz w:val="20"/>
        <w:szCs w:val="20"/>
      </w:rPr>
      <w:t xml:space="preserve">    </w:t>
    </w:r>
    <w:proofErr w:type="gramStart"/>
    <w:r>
      <w:rPr>
        <w:rFonts w:ascii="Ubuntu" w:eastAsia="Ubuntu" w:hAnsi="Ubuntu" w:cs="Ubuntu"/>
        <w:sz w:val="18"/>
        <w:szCs w:val="18"/>
      </w:rPr>
      <w:t>lastminute</w:t>
    </w:r>
    <w:proofErr w:type="gramEnd"/>
    <w:r>
      <w:rPr>
        <w:rFonts w:ascii="Ubuntu" w:eastAsia="Ubuntu" w:hAnsi="Ubuntu" w:cs="Ubuntu"/>
        <w:sz w:val="18"/>
        <w:szCs w:val="18"/>
      </w:rPr>
      <w:t xml:space="preserve"> </w:t>
    </w:r>
    <w:proofErr w:type="spellStart"/>
    <w:r>
      <w:rPr>
        <w:rFonts w:ascii="Ubuntu" w:eastAsia="Ubuntu" w:hAnsi="Ubuntu" w:cs="Ubuntu"/>
        <w:sz w:val="18"/>
        <w:szCs w:val="18"/>
      </w:rPr>
      <w:t>foundation</w:t>
    </w:r>
    <w:proofErr w:type="spellEnd"/>
    <w:r>
      <w:rPr>
        <w:rFonts w:ascii="Ubuntu" w:eastAsia="Ubuntu" w:hAnsi="Ubuntu" w:cs="Ubuntu"/>
        <w:sz w:val="18"/>
        <w:szCs w:val="18"/>
      </w:rPr>
      <w:br/>
      <w:t xml:space="preserve">Vicolo de’ Calvi </w:t>
    </w:r>
    <w:proofErr w:type="gramStart"/>
    <w:r>
      <w:rPr>
        <w:rFonts w:ascii="Ubuntu" w:eastAsia="Ubuntu" w:hAnsi="Ubuntu" w:cs="Ubuntu"/>
        <w:sz w:val="18"/>
        <w:szCs w:val="18"/>
      </w:rPr>
      <w:t>2</w:t>
    </w:r>
    <w:proofErr w:type="gramEnd"/>
    <w:r>
      <w:rPr>
        <w:rFonts w:ascii="Ubuntu" w:eastAsia="Ubuntu" w:hAnsi="Ubuntu" w:cs="Ubuntu"/>
        <w:sz w:val="18"/>
        <w:szCs w:val="18"/>
      </w:rPr>
      <w:t>, 6830 Chiasso (CH)</w:t>
    </w:r>
    <w:r>
      <w:rPr>
        <w:rFonts w:ascii="Ubuntu" w:eastAsia="Ubuntu" w:hAnsi="Ubuntu" w:cs="Ubuntu"/>
        <w:sz w:val="18"/>
        <w:szCs w:val="18"/>
      </w:rPr>
      <w:br/>
      <w:t xml:space="preserve"> CHE-180.409.046</w:t>
    </w:r>
    <w:r>
      <w:rPr>
        <w:rFonts w:ascii="Ubuntu" w:eastAsia="Ubuntu" w:hAnsi="Ubuntu" w:cs="Ubuntu"/>
        <w:sz w:val="18"/>
        <w:szCs w:val="18"/>
      </w:rPr>
      <w:br/>
    </w:r>
    <w:r>
      <w:rPr>
        <w:noProof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-294638</wp:posOffset>
          </wp:positionH>
          <wp:positionV relativeFrom="paragraph">
            <wp:posOffset>-90168</wp:posOffset>
          </wp:positionV>
          <wp:extent cx="6376670" cy="219075"/>
          <wp:effectExtent l="0" t="0" r="0" b="0"/>
          <wp:wrapSquare wrapText="bothSides" distT="114300" distB="114300" distL="114300" distR="114300"/>
          <wp:docPr id="1" name="image4.png" descr="LINEA GRIG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INEA GRIGI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6670" cy="219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1D" w:rsidRDefault="00EC491D">
      <w:pPr>
        <w:spacing w:line="240" w:lineRule="auto"/>
      </w:pPr>
      <w:r>
        <w:separator/>
      </w:r>
    </w:p>
  </w:footnote>
  <w:footnote w:type="continuationSeparator" w:id="0">
    <w:p w:rsidR="00EC491D" w:rsidRDefault="00EC491D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91D" w:rsidRDefault="00EC491D">
    <w:pPr>
      <w:pStyle w:val="normal"/>
      <w:ind w:left="-450" w:right="-450"/>
    </w:pPr>
  </w:p>
  <w:p w:rsidR="00EC491D" w:rsidRDefault="00EC491D" w:rsidP="006413F4">
    <w:pPr>
      <w:pStyle w:val="normal"/>
      <w:ind w:right="-450"/>
    </w:pPr>
  </w:p>
  <w:p w:rsidR="00EC491D" w:rsidRDefault="00EC491D" w:rsidP="006413F4">
    <w:pPr>
      <w:pStyle w:val="normal"/>
      <w:ind w:left="-709" w:right="-450"/>
    </w:pPr>
    <w:r w:rsidRPr="006413F4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5499100</wp:posOffset>
          </wp:positionH>
          <wp:positionV relativeFrom="paragraph">
            <wp:posOffset>201930</wp:posOffset>
          </wp:positionV>
          <wp:extent cx="901700" cy="277495"/>
          <wp:effectExtent l="0" t="0" r="12700" b="1905"/>
          <wp:wrapSquare wrapText="bothSides"/>
          <wp:docPr id="4" name="Immagine 4" descr="Mac hd:Users:mcn:Desktop:B-HEROES_20171108:b-heroes_edit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mcn:Desktop:B-HEROES_20171108:b-heroes_edit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114300" distB="114300" distL="114300" distR="114300">
          <wp:extent cx="6857989" cy="228600"/>
          <wp:effectExtent l="0" t="0" r="635" b="0"/>
          <wp:docPr id="2" name="image5.png" descr="LINEA MAGEN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INEA MAGENTA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349" cy="228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C491D" w:rsidRDefault="00EC491D" w:rsidP="006413F4">
    <w:pPr>
      <w:pStyle w:val="normal"/>
      <w:ind w:left="-709"/>
    </w:pPr>
    <w:r w:rsidRPr="006413F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-444500</wp:posOffset>
          </wp:positionH>
          <wp:positionV relativeFrom="paragraph">
            <wp:posOffset>635</wp:posOffset>
          </wp:positionV>
          <wp:extent cx="1362710" cy="203200"/>
          <wp:effectExtent l="0" t="0" r="8890" b="0"/>
          <wp:wrapSquare wrapText="bothSides"/>
          <wp:docPr id="3" name="Immagine 3" descr="LM_foundat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M_foundation.pn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2710" cy="203200"/>
                  </a:xfrm>
                  <a:prstGeom prst="rect">
                    <a:avLst/>
                  </a:prstGeom>
                  <a:ln/>
                  <a:extLst>
                    <a:ext uri="{FAA26D3D-D897-4be2-8F04-BA451C77F1D7}">
                      <ma14:placeholderFlag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C491D" w:rsidRDefault="00EC491D">
    <w:pPr>
      <w:pStyle w:val="normal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1474"/>
    <w:multiLevelType w:val="multilevel"/>
    <w:tmpl w:val="959C1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0E2DCA"/>
    <w:rsid w:val="000E2DCA"/>
    <w:rsid w:val="001802D5"/>
    <w:rsid w:val="001919A4"/>
    <w:rsid w:val="001F3BD6"/>
    <w:rsid w:val="0033132A"/>
    <w:rsid w:val="0037007C"/>
    <w:rsid w:val="003A5A90"/>
    <w:rsid w:val="004667D3"/>
    <w:rsid w:val="00633834"/>
    <w:rsid w:val="006413F4"/>
    <w:rsid w:val="006841F9"/>
    <w:rsid w:val="0086286C"/>
    <w:rsid w:val="009E05E2"/>
    <w:rsid w:val="00AB0003"/>
    <w:rsid w:val="00AB764A"/>
    <w:rsid w:val="00B822F1"/>
    <w:rsid w:val="00C82A5E"/>
    <w:rsid w:val="00C95821"/>
    <w:rsid w:val="00D35FD3"/>
    <w:rsid w:val="00EC491D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41F9"/>
  </w:style>
  <w:style w:type="paragraph" w:styleId="Titolo1">
    <w:name w:val="heading 1"/>
    <w:basedOn w:val="normal"/>
    <w:next w:val="normal"/>
    <w:rsid w:val="006841F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6841F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6841F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6841F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6841F9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6841F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normal">
    <w:name w:val="normal"/>
    <w:rsid w:val="006841F9"/>
  </w:style>
  <w:style w:type="table" w:customStyle="1" w:styleId="TableNormal">
    <w:name w:val="Table Normal"/>
    <w:rsid w:val="006841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841F9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rsid w:val="006841F9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3F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13F4"/>
  </w:style>
  <w:style w:type="paragraph" w:styleId="Pidipagina">
    <w:name w:val="footer"/>
    <w:basedOn w:val="Normale"/>
    <w:link w:val="Pidipagina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13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13F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413F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413F4"/>
  </w:style>
  <w:style w:type="paragraph" w:styleId="Pidipagina">
    <w:name w:val="footer"/>
    <w:basedOn w:val="Normale"/>
    <w:link w:val="PidipaginaCarattere"/>
    <w:uiPriority w:val="99"/>
    <w:unhideWhenUsed/>
    <w:rsid w:val="006413F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41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lastminute-foundation.prezly.com/b-heroes-il-nuovo-modo-di-sviluppare-cultura-dimpresa-e-innovazione-in-italia" TargetMode="External"/><Relationship Id="rId12" Type="http://schemas.openxmlformats.org/officeDocument/2006/relationships/hyperlink" Target="http://lastminutefoundation.org/" TargetMode="External"/><Relationship Id="rId13" Type="http://schemas.openxmlformats.org/officeDocument/2006/relationships/hyperlink" Target="mailto:mcnitti@eidos.net" TargetMode="External"/><Relationship Id="rId14" Type="http://schemas.openxmlformats.org/officeDocument/2006/relationships/hyperlink" Target="mailto:fferrari@eidos.net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oostheroes.com/" TargetMode="External"/><Relationship Id="rId8" Type="http://schemas.openxmlformats.org/officeDocument/2006/relationships/hyperlink" Target="http://www.jakala.com/" TargetMode="External"/><Relationship Id="rId9" Type="http://schemas.openxmlformats.org/officeDocument/2006/relationships/hyperlink" Target="https://contactlab.com/it/" TargetMode="External"/><Relationship Id="rId10" Type="http://schemas.openxmlformats.org/officeDocument/2006/relationships/hyperlink" Target="https://www.businessintegrationpartner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656</Words>
  <Characters>3741</Characters>
  <Application>Microsoft Macintosh Word</Application>
  <DocSecurity>0</DocSecurity>
  <Lines>31</Lines>
  <Paragraphs>7</Paragraphs>
  <ScaleCrop>false</ScaleCrop>
  <Company/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乩歫椠䱡畳椀㸲㻸ꔿ㌋䬮ꍰ䞮誀圇짗꾬钒붤鏊꣊㥊揤鞁</cp:lastModifiedBy>
  <cp:revision>6</cp:revision>
  <cp:lastPrinted>2017-11-09T16:19:00Z</cp:lastPrinted>
  <dcterms:created xsi:type="dcterms:W3CDTF">2017-11-16T16:08:00Z</dcterms:created>
  <dcterms:modified xsi:type="dcterms:W3CDTF">2017-11-16T16:34:00Z</dcterms:modified>
</cp:coreProperties>
</file>